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EA8" w:rsidRPr="00D47EA8" w:rsidRDefault="00D47EA8" w:rsidP="00D47EA8">
      <w:pPr>
        <w:spacing w:line="240" w:lineRule="auto"/>
        <w:ind w:left="1440" w:right="1200" w:firstLine="0"/>
        <w:jc w:val="center"/>
        <w:rPr>
          <w:rFonts w:ascii="PANDA Baltic UZ" w:hAnsi="PANDA Baltic UZ"/>
        </w:rPr>
      </w:pPr>
      <w:r>
        <w:rPr>
          <w:rFonts w:ascii="PANDA Baltic UZ" w:hAnsi="PANDA Baltic UZ"/>
        </w:rPr>
        <w:t xml:space="preserve">МЕНЕЖМЕНТ   СОЦИОЛОГИЯСИ ВА ПСИХОЛОГИЯСИ  ФАНИНИНГ  ПРЕДМЕТИ </w:t>
      </w:r>
    </w:p>
    <w:p w:rsidR="00D47EA8" w:rsidRDefault="00D47EA8" w:rsidP="00D47EA8">
      <w:pPr>
        <w:spacing w:line="240" w:lineRule="auto"/>
        <w:ind w:left="1440" w:right="1200" w:firstLine="0"/>
        <w:jc w:val="center"/>
        <w:rPr>
          <w:rFonts w:ascii="PANDA Baltic UZ" w:hAnsi="PANDA Baltic UZ"/>
        </w:rPr>
      </w:pPr>
      <w:r>
        <w:rPr>
          <w:rFonts w:ascii="PANDA Baltic UZ" w:hAnsi="PANDA Baltic UZ"/>
        </w:rPr>
        <w:t>МАЗМУНИ  ВА  ВАЗИФАСИ.</w:t>
      </w:r>
    </w:p>
    <w:p w:rsidR="00D47EA8" w:rsidRDefault="00D47EA8" w:rsidP="00D47EA8">
      <w:pPr>
        <w:spacing w:before="60" w:line="240" w:lineRule="auto"/>
        <w:ind w:left="280" w:hanging="260"/>
        <w:jc w:val="left"/>
        <w:rPr>
          <w:rFonts w:ascii="PANDA Baltic UZ" w:hAnsi="PANDA Baltic UZ"/>
        </w:rPr>
      </w:pPr>
      <w:r>
        <w:rPr>
          <w:rFonts w:ascii="PANDA Baltic UZ" w:hAnsi="PANDA Baltic UZ"/>
          <w:noProof/>
        </w:rPr>
        <w:t>1.</w:t>
      </w:r>
      <w:r>
        <w:rPr>
          <w:rFonts w:ascii="PANDA Baltic UZ" w:hAnsi="PANDA Baltic UZ"/>
        </w:rPr>
        <w:t xml:space="preserve"> Бошкарув социологияси хакида тушунча ва унинг мохияти.</w:t>
      </w:r>
    </w:p>
    <w:p w:rsidR="00D47EA8" w:rsidRDefault="00D47EA8" w:rsidP="00D47EA8">
      <w:pPr>
        <w:spacing w:line="240" w:lineRule="auto"/>
        <w:ind w:left="280" w:hanging="260"/>
        <w:jc w:val="left"/>
        <w:rPr>
          <w:rFonts w:ascii="PANDA Baltic UZ" w:hAnsi="PANDA Baltic UZ"/>
        </w:rPr>
      </w:pPr>
      <w:r>
        <w:rPr>
          <w:rFonts w:ascii="PANDA Baltic UZ" w:hAnsi="PANDA Baltic UZ"/>
          <w:noProof/>
        </w:rPr>
        <w:t>2.</w:t>
      </w:r>
      <w:r>
        <w:rPr>
          <w:rFonts w:ascii="PANDA Baltic UZ" w:hAnsi="PANDA Baltic UZ"/>
        </w:rPr>
        <w:t xml:space="preserve"> Бошкарув психологияси, унинг мазмуни ва бошка фанлар билан алокадорлиги.</w:t>
      </w:r>
    </w:p>
    <w:p w:rsidR="00D47EA8" w:rsidRDefault="00D47EA8" w:rsidP="00D47EA8">
      <w:pPr>
        <w:spacing w:before="40" w:line="240" w:lineRule="auto"/>
        <w:ind w:left="280" w:hanging="260"/>
        <w:jc w:val="left"/>
        <w:rPr>
          <w:rFonts w:ascii="PANDA Baltic UZ" w:hAnsi="PANDA Baltic UZ"/>
        </w:rPr>
      </w:pPr>
      <w:r>
        <w:rPr>
          <w:rFonts w:ascii="PANDA Baltic UZ" w:hAnsi="PANDA Baltic UZ"/>
          <w:noProof/>
        </w:rPr>
        <w:t>3.</w:t>
      </w:r>
      <w:r>
        <w:rPr>
          <w:rFonts w:ascii="PANDA Baltic UZ" w:hAnsi="PANDA Baltic UZ"/>
        </w:rPr>
        <w:t xml:space="preserve"> Фаннинг предмети, мазмуни ва вазифалари.</w:t>
      </w:r>
    </w:p>
    <w:p w:rsidR="00D47EA8" w:rsidRDefault="00D47EA8" w:rsidP="00D47EA8">
      <w:pPr>
        <w:numPr>
          <w:ilvl w:val="0"/>
          <w:numId w:val="1"/>
        </w:numPr>
        <w:spacing w:line="240" w:lineRule="auto"/>
        <w:jc w:val="left"/>
        <w:rPr>
          <w:rFonts w:ascii="PANDA Baltic UZ" w:hAnsi="PANDA Baltic UZ"/>
        </w:rPr>
      </w:pPr>
      <w:r>
        <w:rPr>
          <w:rFonts w:ascii="PANDA Baltic UZ" w:hAnsi="PANDA Baltic UZ"/>
        </w:rPr>
        <w:t>Бошкарув   социологиясининг   ва   психологиясининг   АКШда ривожланиши.</w:t>
      </w:r>
    </w:p>
    <w:p w:rsidR="00D47EA8" w:rsidRDefault="00D47EA8" w:rsidP="00D47EA8">
      <w:pPr>
        <w:spacing w:before="60" w:line="240" w:lineRule="auto"/>
        <w:ind w:left="280" w:hanging="260"/>
        <w:jc w:val="left"/>
        <w:rPr>
          <w:rFonts w:ascii="PANDA Baltic UZ" w:hAnsi="PANDA Baltic UZ"/>
        </w:rPr>
      </w:pPr>
    </w:p>
    <w:p w:rsidR="00D47EA8" w:rsidRDefault="00D47EA8" w:rsidP="00D47EA8">
      <w:pPr>
        <w:spacing w:before="60" w:line="240" w:lineRule="auto"/>
        <w:ind w:left="280" w:hanging="260"/>
        <w:jc w:val="center"/>
        <w:rPr>
          <w:rFonts w:ascii="PANDA Baltic UZ" w:hAnsi="PANDA Baltic UZ"/>
          <w:b/>
        </w:rPr>
      </w:pPr>
      <w:r>
        <w:rPr>
          <w:rFonts w:ascii="PANDA Baltic UZ" w:hAnsi="PANDA Baltic UZ"/>
          <w:b/>
          <w:noProof/>
        </w:rPr>
        <w:t>1.</w:t>
      </w:r>
      <w:r>
        <w:rPr>
          <w:rFonts w:ascii="PANDA Baltic UZ" w:hAnsi="PANDA Baltic UZ"/>
          <w:b/>
        </w:rPr>
        <w:t xml:space="preserve"> Бошкарув социологияси хакида тушунча ва унинг мохияти.</w:t>
      </w:r>
    </w:p>
    <w:p w:rsidR="00D47EA8" w:rsidRDefault="00D47EA8" w:rsidP="00D47EA8">
      <w:pPr>
        <w:spacing w:line="240" w:lineRule="auto"/>
        <w:rPr>
          <w:rFonts w:ascii="PANDA Baltic UZ" w:hAnsi="PANDA Baltic UZ"/>
        </w:rPr>
      </w:pPr>
      <w:r>
        <w:rPr>
          <w:rFonts w:ascii="PANDA Baltic UZ" w:hAnsi="PANDA Baltic UZ"/>
        </w:rPr>
        <w:t>Социология лотинча жамият деган маьнони билдиради. Жамиятнинг таркибига кирувчи алохида институтлар, тизимлар, гурухлар ва уларнинг узаро алокадорлиги тутрисидаги фандир. Социология фан сифатада</w:t>
      </w:r>
      <w:r>
        <w:rPr>
          <w:rFonts w:ascii="PANDA Baltic UZ" w:hAnsi="PANDA Baltic UZ"/>
          <w:noProof/>
        </w:rPr>
        <w:t xml:space="preserve"> XIX</w:t>
      </w:r>
      <w:r>
        <w:rPr>
          <w:rFonts w:ascii="PANDA Baltic UZ" w:hAnsi="PANDA Baltic UZ"/>
        </w:rPr>
        <w:t xml:space="preserve"> асрда шаклланиб, бу тушунчани фанга француз файласуфи Огюст Конт томонидан киритилди. Социология социал фалсафанинг масалаларини янада аник, эмпирик социал тадкикотнинг ривожланиши окибатида шаклланади.</w:t>
      </w:r>
    </w:p>
    <w:p w:rsidR="00D47EA8" w:rsidRDefault="00D47EA8" w:rsidP="00D47EA8">
      <w:pPr>
        <w:spacing w:line="240" w:lineRule="auto"/>
        <w:rPr>
          <w:rFonts w:ascii="PANDA Baltic UZ" w:hAnsi="PANDA Baltic UZ"/>
        </w:rPr>
      </w:pPr>
      <w:r>
        <w:rPr>
          <w:rFonts w:ascii="PANDA Baltic UZ" w:hAnsi="PANDA Baltic UZ"/>
        </w:rPr>
        <w:t>Бошкарув социологияси</w:t>
      </w:r>
      <w:r>
        <w:rPr>
          <w:rFonts w:ascii="PANDA Baltic UZ" w:hAnsi="PANDA Baltic UZ"/>
          <w:noProof/>
        </w:rPr>
        <w:t xml:space="preserve"> -</w:t>
      </w:r>
      <w:r>
        <w:rPr>
          <w:rFonts w:ascii="PANDA Baltic UZ" w:hAnsi="PANDA Baltic UZ"/>
        </w:rPr>
        <w:t xml:space="preserve"> ижтимоий жараёнларни бошкариш усулларини, муносабатларни, хамда жамият ижтимоий таркибига муайян максад асосида таьсир курсатиш шакл ва усулларини урганувчи махсус социологик соха хисобланади. Унда, кичик мехнат жамоасидан бошлаб то давлат бошкаруви тизимига кадар булган жараёнлар урганилади. Бошкарув социологияси доирасида давлатнинг ижтимоий иктисодий сиёсати ва уни бошкариш</w:t>
      </w:r>
      <w:r>
        <w:rPr>
          <w:rFonts w:ascii="PANDA Baltic UZ" w:hAnsi="PANDA Baltic UZ"/>
          <w:noProof/>
        </w:rPr>
        <w:t xml:space="preserve"> -</w:t>
      </w:r>
      <w:r>
        <w:rPr>
          <w:rFonts w:ascii="PANDA Baltic UZ" w:hAnsi="PANDA Baltic UZ"/>
        </w:rPr>
        <w:t xml:space="preserve"> ижро органлари томонидан кай даражада бажарилиши уз-узини бошкариш, бошкаришнинг назарий ва амалий масалалари тадкик килинади.</w:t>
      </w:r>
    </w:p>
    <w:p w:rsidR="00D47EA8" w:rsidRDefault="00D47EA8" w:rsidP="00D47EA8">
      <w:pPr>
        <w:spacing w:line="240" w:lineRule="auto"/>
        <w:rPr>
          <w:rFonts w:ascii="PANDA Baltic UZ" w:hAnsi="PANDA Baltic UZ"/>
        </w:rPr>
      </w:pPr>
      <w:r>
        <w:rPr>
          <w:rFonts w:ascii="PANDA Baltic UZ" w:hAnsi="PANDA Baltic UZ"/>
        </w:rPr>
        <w:t>Менежмент социологияси ва психологиясини жамиятнинг иктисодий негизи билан боглаб, шу билан бирга бошкарувнинг икки - ташкилий-техникавий ва ижтимоий-иктисодий томонларини хисобга олган холда урганиш лозим.</w:t>
      </w:r>
    </w:p>
    <w:p w:rsidR="00D47EA8" w:rsidRDefault="00D47EA8" w:rsidP="00D47EA8">
      <w:pPr>
        <w:spacing w:line="240" w:lineRule="auto"/>
        <w:rPr>
          <w:rFonts w:ascii="PANDA Baltic UZ" w:hAnsi="PANDA Baltic UZ"/>
        </w:rPr>
      </w:pPr>
      <w:r>
        <w:rPr>
          <w:rFonts w:ascii="PANDA Baltic UZ" w:hAnsi="PANDA Baltic UZ"/>
        </w:rPr>
        <w:t>Жамият хаётининг барча томонлари демократик янгиланиши шароитида асосий масала иктисодий, илмий-техникавий, ижтимоий тараккиётни рагбатлантиришдир. Бошкариладиган бозор билан шахс ва жамоа манфаатларини самарали боглаш масалаларидан иборатдир.</w:t>
      </w:r>
    </w:p>
    <w:p w:rsidR="00D47EA8" w:rsidRDefault="00D47EA8" w:rsidP="00D47EA8">
      <w:pPr>
        <w:spacing w:line="240" w:lineRule="auto"/>
        <w:rPr>
          <w:rFonts w:ascii="PANDA Baltic UZ" w:hAnsi="PANDA Baltic UZ"/>
        </w:rPr>
      </w:pPr>
      <w:r>
        <w:rPr>
          <w:rFonts w:ascii="PANDA Baltic UZ" w:hAnsi="PANDA Baltic UZ"/>
        </w:rPr>
        <w:t>Бозор иктисодиёти шароитида ишлаб чикаришда  инсон хукуклари, уларнинг манфаатлари ётади. Шу сабабли хар кандай тадбиркор рахбар уз корхонасидаги ишчи ходимларнинг рухиятини урганиши ва уларни вакти-вакти билан хам маънавий хам моддий томондлан рагбаитлантириб бориши лозим. Шунинг учун хам рахбар яхши мутахасис булиши билан бирга яхши рухиятчи, тарбиячи булиши керак.сини кутаришдан, яъни иктисодиётни согломлаштиришнинг асоси булиб виждонан ва маъсулият билан мехнат килишга хизмат килади: ишчининг мехнтадан манфаатдорлигини кескин ошириш, уз кобилиятини тулик сарф этиш унин жамиятни харакатлантирувчи кучларнинг умумий тизимига куйишдан иборат</w:t>
      </w:r>
    </w:p>
    <w:p w:rsidR="00D47EA8" w:rsidRDefault="00D47EA8" w:rsidP="00D47EA8">
      <w:pPr>
        <w:spacing w:line="240" w:lineRule="auto"/>
        <w:rPr>
          <w:rFonts w:ascii="PANDA Baltic UZ" w:hAnsi="PANDA Baltic UZ"/>
        </w:rPr>
      </w:pPr>
    </w:p>
    <w:p w:rsidR="00D47EA8" w:rsidRDefault="00D47EA8" w:rsidP="00D47EA8">
      <w:pPr>
        <w:spacing w:line="240" w:lineRule="auto"/>
        <w:rPr>
          <w:rFonts w:ascii="PANDA Baltic UZ" w:hAnsi="PANDA Baltic UZ"/>
        </w:rPr>
      </w:pPr>
    </w:p>
    <w:p w:rsidR="00D47EA8" w:rsidRDefault="00D47EA8" w:rsidP="00D47EA8">
      <w:pPr>
        <w:spacing w:line="240" w:lineRule="auto"/>
        <w:ind w:left="280" w:hanging="260"/>
        <w:jc w:val="center"/>
        <w:rPr>
          <w:rFonts w:ascii="PANDA Baltic UZ" w:hAnsi="PANDA Baltic UZ"/>
        </w:rPr>
      </w:pPr>
      <w:r>
        <w:rPr>
          <w:rFonts w:ascii="PANDA Baltic UZ" w:hAnsi="PANDA Baltic UZ"/>
          <w:b/>
        </w:rPr>
        <w:lastRenderedPageBreak/>
        <w:t>2</w:t>
      </w:r>
      <w:r>
        <w:rPr>
          <w:rFonts w:ascii="PANDA Baltic UZ" w:hAnsi="PANDA Baltic UZ"/>
          <w:b/>
          <w:noProof/>
        </w:rPr>
        <w:t>.</w:t>
      </w:r>
      <w:r>
        <w:rPr>
          <w:rFonts w:ascii="PANDA Baltic UZ" w:hAnsi="PANDA Baltic UZ"/>
          <w:b/>
        </w:rPr>
        <w:t xml:space="preserve"> Бошкарув психологияси, унинг мазмуни ва бошка фанлар билан алокадорлиги.</w:t>
      </w:r>
    </w:p>
    <w:p w:rsidR="00D47EA8" w:rsidRDefault="00D47EA8" w:rsidP="00D47EA8">
      <w:pPr>
        <w:spacing w:line="240" w:lineRule="auto"/>
        <w:rPr>
          <w:rFonts w:ascii="PANDA Baltic UZ" w:hAnsi="PANDA Baltic UZ"/>
        </w:rPr>
      </w:pPr>
      <w:r>
        <w:rPr>
          <w:rFonts w:ascii="PANDA Baltic UZ" w:hAnsi="PANDA Baltic UZ"/>
        </w:rPr>
        <w:t>Жамиятда бошкаришнинг асосий мазмуни ижтимоий хаётнинг барча сохаларида, мехнат фаолиятида, ишлаб чикаришда, ижтимоий сиёсий фаолиятда, мафкуравий сохада, ижтимоий кайта ишлаб чикаришда ижтимоий фаолият шарт шароити, максади ва аник имкониятлари урганилади.</w:t>
      </w:r>
    </w:p>
    <w:p w:rsidR="00D47EA8" w:rsidRDefault="00D47EA8" w:rsidP="00D47EA8">
      <w:pPr>
        <w:spacing w:line="240" w:lineRule="auto"/>
        <w:rPr>
          <w:rFonts w:ascii="PANDA Baltic UZ" w:hAnsi="PANDA Baltic UZ"/>
        </w:rPr>
      </w:pPr>
      <w:r>
        <w:rPr>
          <w:rFonts w:ascii="PANDA Baltic UZ" w:hAnsi="PANDA Baltic UZ"/>
        </w:rPr>
        <w:t>Бошкарув социологияси ва психологияси уз мохияти, тадкикот мазмуни ва характери билан иктисодиёт социологияси, мехнат социологияси, сиёсат социологияси, ижтимоий режалаштириш, прогнозлаштириш, психология ва менежмент фани билан чамбарчас богликдир. Бу фан менежмент фанининг асоси булиб у доимий равишда алокада булади, чунки менежмент фани бошкариш хакидаги фан булса, у бошкариш системаси, функцияси, структуралари, усуллари  ва  бошкаларни  бошкаришни  ургатса,  менежмент социологияси ва психологияси фани купрок инсонлар билан рахбарнинг муносабати, ишлаб чикариш самарадорлигини ошириш учун йул-йуриклар кусатилади ва таникли чет эл менежер ва психологларнинг илмий изланшилари, тадкикотлари асосида хамда инсоний муносабатлар асосида жамоага таъсир этилади.</w:t>
      </w:r>
    </w:p>
    <w:p w:rsidR="00D47EA8" w:rsidRDefault="00D47EA8" w:rsidP="00D47EA8">
      <w:pPr>
        <w:spacing w:line="240" w:lineRule="auto"/>
        <w:ind w:firstLine="567"/>
        <w:rPr>
          <w:rFonts w:ascii="PANDA Baltic UZ" w:hAnsi="PANDA Baltic UZ"/>
        </w:rPr>
      </w:pPr>
      <w:r>
        <w:rPr>
          <w:rFonts w:ascii="PANDA Baltic UZ" w:hAnsi="PANDA Baltic UZ"/>
        </w:rPr>
        <w:tab/>
        <w:t>Жамият хаётининг барча томонлари демократик янгиланиши шароитида асосий масала иктисодий, илмий-техникавий, ижтимоий тараккиётни рагбатлантириш. Бошкариладиган бозор билан шахс ва жамоа манфаатларини самарали боглаш масалаларидан иборатдир. Назарий ва амалий нуктаи назардан ишлаб чикариш эгалари булган мехнаткашлар манфаатлари энг мухим манфаат эканлиги, ижтимоий-иктисодий ва илмий-техникавий тараккиётни жадаллаштирувчи кудратли харакатлантирувчи куч эканлиги шубхасиздир. Бундан бошкарувни ислох килишнинг стратегик гояси мехнаткаш кишининг обрусини кутаришдан, чунки, иктисодиётни согломлаштиришнинг асоси булиб виждонан ва маъсулият билан мехнат килишга хизмат килади; ишчининг мехнатдан манфаатдорлигини кескин ошириш, уз кобилиятини тулик сарф этиш, уни жамиятни харакатлантирувчи кучларнинг умумий тизимига куйишдан иборат. Бунга факат ишчи ишлаб чикаришнин хакикий эгаси сифатида мехнат килган холдагина эришиш мумкин, бу жуда мураккаб масала, чунки инсон факат и</w:t>
      </w:r>
      <w:r>
        <w:rPr>
          <w:rFonts w:ascii="PANDA Baltic UZ" w:hAnsi="PANDA Baltic UZ"/>
        </w:rPr>
        <w:t>ж</w:t>
      </w:r>
      <w:r>
        <w:rPr>
          <w:rFonts w:ascii="PANDA Baltic UZ" w:hAnsi="PANDA Baltic UZ"/>
        </w:rPr>
        <w:t>тимоий шахс - яъни жамиятга боглик ва унинг таъсири остида булиб колмай. Табиий мавжудот  хамдир. Худди шунга боглик холда унинг шахсий манфаатларини (унга боглик холда хулки, харакатлари) хар доим хам ижтимоий манфаатлар билангина эмас, балки уз идроки манфаатлари билан хам мос келмайди. Кишилар уртасидаги иктисодий ва ижтимоий муносабатлар акс этувчи манфаатлар улар максадлари, мехнат интизоми, фаоллигига бевосита таъсир курсатади ва уларнинг харакатларини тартибга солади.</w:t>
      </w:r>
    </w:p>
    <w:p w:rsidR="00D47EA8" w:rsidRDefault="00D47EA8" w:rsidP="00D47EA8">
      <w:pPr>
        <w:spacing w:line="240" w:lineRule="auto"/>
        <w:ind w:firstLine="0"/>
        <w:jc w:val="left"/>
        <w:rPr>
          <w:rFonts w:ascii="PANDA Baltic UZ" w:hAnsi="PANDA Baltic UZ"/>
        </w:rPr>
      </w:pPr>
    </w:p>
    <w:p w:rsidR="00D47EA8" w:rsidRDefault="00D47EA8" w:rsidP="00D47EA8">
      <w:pPr>
        <w:spacing w:before="40" w:line="240" w:lineRule="auto"/>
        <w:ind w:left="280" w:hanging="260"/>
        <w:jc w:val="center"/>
        <w:rPr>
          <w:rFonts w:ascii="PANDA Baltic UZ" w:hAnsi="PANDA Baltic UZ"/>
          <w:b/>
        </w:rPr>
      </w:pPr>
      <w:r>
        <w:rPr>
          <w:rFonts w:ascii="PANDA Baltic UZ" w:hAnsi="PANDA Baltic UZ"/>
          <w:b/>
          <w:noProof/>
        </w:rPr>
        <w:t>3.</w:t>
      </w:r>
      <w:r>
        <w:rPr>
          <w:rFonts w:ascii="PANDA Baltic UZ" w:hAnsi="PANDA Baltic UZ"/>
          <w:b/>
        </w:rPr>
        <w:t xml:space="preserve"> Фаннинг предмети, мазмуни ва вазифалари.</w:t>
      </w:r>
    </w:p>
    <w:p w:rsidR="00D47EA8" w:rsidRDefault="00D47EA8" w:rsidP="00D47EA8">
      <w:pPr>
        <w:spacing w:line="240" w:lineRule="auto"/>
        <w:ind w:firstLine="600"/>
        <w:rPr>
          <w:rFonts w:ascii="PANDA Baltic UZ" w:hAnsi="PANDA Baltic UZ"/>
        </w:rPr>
      </w:pPr>
      <w:r>
        <w:rPr>
          <w:rFonts w:ascii="PANDA Baltic UZ" w:hAnsi="PANDA Baltic UZ"/>
        </w:rPr>
        <w:t xml:space="preserve">Фаннинг мохияти бошкарув жараёнлари фаолият, манфаат, халк тарзида олиб каралиб мехнат жамоаси тарбияси, узаро муносабати, уз-узини бошкариш, улар рухиятини урганган холда таьсир курсатиш, чет эл тажрибаларини урганишдир. Фаннинг предмети шахслар- ижтимоий </w:t>
      </w:r>
      <w:r>
        <w:rPr>
          <w:rFonts w:ascii="PANDA Baltic UZ" w:hAnsi="PANDA Baltic UZ"/>
        </w:rPr>
        <w:lastRenderedPageBreak/>
        <w:t>гурухларнинг узаро рахбарлик ва буйсинувчилар муносабати ва рухияти урганилади.</w:t>
      </w:r>
    </w:p>
    <w:p w:rsidR="00D47EA8" w:rsidRDefault="00D47EA8" w:rsidP="00D47EA8">
      <w:pPr>
        <w:spacing w:line="240" w:lineRule="auto"/>
        <w:ind w:firstLine="600"/>
        <w:rPr>
          <w:rFonts w:ascii="PANDA Baltic UZ" w:hAnsi="PANDA Baltic UZ"/>
        </w:rPr>
      </w:pPr>
      <w:r>
        <w:rPr>
          <w:rFonts w:ascii="PANDA Baltic UZ" w:hAnsi="PANDA Baltic UZ"/>
        </w:rPr>
        <w:t>Фаннинг аоосий вазифаси чет эл тажрибаларидан тулик фойдаланилган холда амалиётда яьни корхона фаолиятида тадбик этиш, шарт-шароити, максади, аник имкониятлари хамда рухий холатларини, жамоани жипслаштириш, корхонанинг психологик иклимини яхшилаш, ижтимоий химоялаш натижасида ишлаб чикариш ва мехнат самарадорлигини оширишдир. Булардан ташкари хозирги психологлар тадкикотлари, принциплари, йул-йуриклари натижасида корхонанинг ишлаб чикариш фаолиятини яхшилаш, мехнат коллективларини тарбиялаш, узаро ёрдам, хамда бир-бирларини    куллаб-кувватлашнинг    фойдали    томонларини тушунтиришдир.</w:t>
      </w:r>
    </w:p>
    <w:p w:rsidR="00D47EA8" w:rsidRDefault="00D47EA8" w:rsidP="00D47EA8">
      <w:pPr>
        <w:spacing w:line="240" w:lineRule="auto"/>
        <w:ind w:firstLine="567"/>
        <w:rPr>
          <w:rFonts w:ascii="PANDA Baltic UZ" w:hAnsi="PANDA Baltic UZ"/>
        </w:rPr>
      </w:pPr>
      <w:r>
        <w:rPr>
          <w:rFonts w:ascii="PANDA Baltic UZ" w:hAnsi="PANDA Baltic UZ"/>
        </w:rPr>
        <w:t>Менежментни жамиятнинг иктисодий негизи билан боглаб, шу билан бирга бошкарувнинг икки - ташкилий-техникавий ва ижтим</w:t>
      </w:r>
      <w:r>
        <w:rPr>
          <w:rFonts w:ascii="PANDA Baltic UZ" w:hAnsi="PANDA Baltic UZ"/>
        </w:rPr>
        <w:t>о</w:t>
      </w:r>
      <w:r>
        <w:rPr>
          <w:rFonts w:ascii="PANDA Baltic UZ" w:hAnsi="PANDA Baltic UZ"/>
        </w:rPr>
        <w:t>ий-иктисодий томонларини хисобга олган холда урганиш лозим.</w:t>
      </w:r>
    </w:p>
    <w:p w:rsidR="00D47EA8" w:rsidRDefault="00D47EA8" w:rsidP="00D47EA8">
      <w:pPr>
        <w:spacing w:line="240" w:lineRule="auto"/>
        <w:ind w:firstLine="567"/>
        <w:rPr>
          <w:rFonts w:ascii="PANDA Baltic UZ" w:hAnsi="PANDA Baltic UZ"/>
        </w:rPr>
      </w:pPr>
      <w:r>
        <w:rPr>
          <w:rFonts w:ascii="PANDA Baltic UZ" w:hAnsi="PANDA Baltic UZ"/>
        </w:rPr>
        <w:t>Ташкилий-техникавий бошкарув аник истеъмол кийматини олиш учун махсулот тайёрлашда мехнат таксимоти ва кооперацияси билан ажралиб туради. Ижтимоий-иктисодий бошкарув мавжуд ишлаб чикариш муносабатлари билан боглик булиб, менежмент максадларини белгилайди. Ташкилий-техникавий бошкарув мехнат унумдорлиги ва ишлаб чикариш самарадорлигининг ошиши учун ш</w:t>
      </w:r>
      <w:r>
        <w:rPr>
          <w:rFonts w:ascii="PANDA Baltic UZ" w:hAnsi="PANDA Baltic UZ"/>
        </w:rPr>
        <w:t>а</w:t>
      </w:r>
      <w:r>
        <w:rPr>
          <w:rFonts w:ascii="PANDA Baltic UZ" w:hAnsi="PANDA Baltic UZ"/>
        </w:rPr>
        <w:t>роит яратишга имкон берувчи фаолият туридан иборатдир. Ижтим</w:t>
      </w:r>
      <w:r>
        <w:rPr>
          <w:rFonts w:ascii="PANDA Baltic UZ" w:hAnsi="PANDA Baltic UZ"/>
        </w:rPr>
        <w:t>о</w:t>
      </w:r>
      <w:r>
        <w:rPr>
          <w:rFonts w:ascii="PANDA Baltic UZ" w:hAnsi="PANDA Baltic UZ"/>
        </w:rPr>
        <w:t>ий-иктисодий бошкарувнинг максади ишловчилар самарали мехнат килиши учун шароит яратиш уларни ижтимоий химоя килишнинг ишончли умумдавлат тизимини шакллантириш, бандликни таъминлаш ва ахолининг кам таъминланган катламларини куллаб-кувватлашдан иборатдир.</w:t>
      </w:r>
    </w:p>
    <w:p w:rsidR="00D47EA8" w:rsidRDefault="00D47EA8" w:rsidP="00D47EA8">
      <w:pPr>
        <w:spacing w:line="240" w:lineRule="auto"/>
        <w:ind w:firstLine="567"/>
        <w:rPr>
          <w:rFonts w:ascii="PANDA Baltic UZ" w:hAnsi="PANDA Baltic UZ"/>
        </w:rPr>
      </w:pPr>
      <w:r>
        <w:rPr>
          <w:rFonts w:ascii="PANDA Baltic UZ" w:hAnsi="PANDA Baltic UZ"/>
        </w:rPr>
        <w:t>Мамлакатимиз Президенти И.А. Каримов узининг «Узбекистон иктисодий ислохатларни чукурлаштириш йулида» асарида «кучли ижтимоий сиёсат, аввало сермахсул мехнат килиш учун яхширок рагбат ва имкониятлар яратишдан, иктисодий йул танлаш ва фаолият курсатиш эркинлигига булган кафолатли хукукни карор топдири</w:t>
      </w:r>
      <w:r>
        <w:rPr>
          <w:rFonts w:ascii="PANDA Baltic UZ" w:hAnsi="PANDA Baltic UZ"/>
        </w:rPr>
        <w:t>ш</w:t>
      </w:r>
      <w:r>
        <w:rPr>
          <w:rFonts w:ascii="PANDA Baltic UZ" w:hAnsi="PANDA Baltic UZ"/>
        </w:rPr>
        <w:t>дан, ахолининг мехнат ва ижтимоий фаоллигини оширишдан хам иборатдир», деб таъкидлаган эди.</w:t>
      </w:r>
    </w:p>
    <w:p w:rsidR="00D47EA8" w:rsidRDefault="00D47EA8" w:rsidP="00D47EA8">
      <w:pPr>
        <w:spacing w:line="240" w:lineRule="auto"/>
        <w:ind w:firstLine="567"/>
        <w:rPr>
          <w:rFonts w:ascii="PANDA Baltic UZ" w:hAnsi="PANDA Baltic UZ"/>
        </w:rPr>
      </w:pPr>
      <w:r>
        <w:rPr>
          <w:rFonts w:ascii="PANDA Baltic UZ" w:hAnsi="PANDA Baltic UZ"/>
        </w:rPr>
        <w:t>Менежмент мохияти ишлаб чикариш усули, ижтимоий-иктисодий муносабатлар даражаси, ишлаб чикариш кучлари риво</w:t>
      </w:r>
      <w:r>
        <w:rPr>
          <w:rFonts w:ascii="PANDA Baltic UZ" w:hAnsi="PANDA Baltic UZ"/>
        </w:rPr>
        <w:t>ж</w:t>
      </w:r>
      <w:r>
        <w:rPr>
          <w:rFonts w:ascii="PANDA Baltic UZ" w:hAnsi="PANDA Baltic UZ"/>
        </w:rPr>
        <w:t>ланишига боулик холда узгаради. Ишлаб чикариш ривожланиши ва иктисодий алокалар мураккаблашуви билан бошкарув хам муракка</w:t>
      </w:r>
      <w:r>
        <w:rPr>
          <w:rFonts w:ascii="PANDA Baltic UZ" w:hAnsi="PANDA Baltic UZ"/>
        </w:rPr>
        <w:t>б</w:t>
      </w:r>
      <w:r>
        <w:rPr>
          <w:rFonts w:ascii="PANDA Baltic UZ" w:hAnsi="PANDA Baltic UZ"/>
        </w:rPr>
        <w:t>лашади ва мустакил фан сифатда ажралиб чикади. Ишлаб чикариш воситаларига мулкчиликнинг турли шакллари мавжуд булган шарои</w:t>
      </w:r>
      <w:r>
        <w:rPr>
          <w:rFonts w:ascii="PANDA Baltic UZ" w:hAnsi="PANDA Baltic UZ"/>
        </w:rPr>
        <w:t>т</w:t>
      </w:r>
      <w:r>
        <w:rPr>
          <w:rFonts w:ascii="PANDA Baltic UZ" w:hAnsi="PANDA Baltic UZ"/>
        </w:rPr>
        <w:t>да товар ишлаб чикарувчилар уртасида ракобат вужудга келиб. И</w:t>
      </w:r>
      <w:r>
        <w:rPr>
          <w:rFonts w:ascii="PANDA Baltic UZ" w:hAnsi="PANDA Baltic UZ"/>
        </w:rPr>
        <w:t>ш</w:t>
      </w:r>
      <w:r>
        <w:rPr>
          <w:rFonts w:ascii="PANDA Baltic UZ" w:hAnsi="PANDA Baltic UZ"/>
        </w:rPr>
        <w:t>лаб чикаришни бошкариш, фойдани купайтиришга йуналтирилади.</w:t>
      </w:r>
    </w:p>
    <w:p w:rsidR="00D47EA8" w:rsidRDefault="00D47EA8" w:rsidP="00D47EA8">
      <w:pPr>
        <w:spacing w:line="240" w:lineRule="auto"/>
        <w:ind w:firstLine="567"/>
        <w:rPr>
          <w:rFonts w:ascii="PANDA Baltic UZ" w:hAnsi="PANDA Baltic UZ"/>
        </w:rPr>
      </w:pPr>
      <w:r>
        <w:rPr>
          <w:rFonts w:ascii="PANDA Baltic UZ" w:hAnsi="PANDA Baltic UZ"/>
        </w:rPr>
        <w:t>Менежментнинг асосини объектив иктисодий, ижтимоий ва бошка конунларга асосланувчи хукукий илмийлик ташкил этади. Бу конунларни урганиш ва уларнинг аник вазиятларда намоён булишини хисобга олган холда хужалик рахбарлари республика халк хужалигини бошкаришнинг стратегия ва тактикасини белгилайдилар.</w:t>
      </w:r>
    </w:p>
    <w:p w:rsidR="00D47EA8" w:rsidRDefault="00D47EA8" w:rsidP="00D47EA8">
      <w:pPr>
        <w:spacing w:line="240" w:lineRule="auto"/>
        <w:ind w:firstLine="567"/>
        <w:rPr>
          <w:rFonts w:ascii="PANDA Baltic UZ" w:hAnsi="PANDA Baltic UZ"/>
        </w:rPr>
      </w:pPr>
      <w:r>
        <w:rPr>
          <w:rFonts w:ascii="PANDA Baltic UZ" w:hAnsi="PANDA Baltic UZ"/>
        </w:rPr>
        <w:t xml:space="preserve">Жамият хаётининг барча томонлари демократик янгиланиши шароитида асосий масала иктисодий, илмий-техникавий, ижтимоий тараккиётни рагбатлантириш. Бошкариладиган бозор билан шахс ва </w:t>
      </w:r>
      <w:r>
        <w:rPr>
          <w:rFonts w:ascii="PANDA Baltic UZ" w:hAnsi="PANDA Baltic UZ"/>
        </w:rPr>
        <w:lastRenderedPageBreak/>
        <w:t>жамоа манфаатларини самарали боглаш масалаларидан иборатдир. Назарий ва амалий нуктаи назардан ишлаб чикариш эгалари булган мехнаткашлар манфаатлари энг мухим манфаат эканлиги, ижтимоий-иктисодий ва илмий-техникавий тараккиётни жадаллаштирувчи кудратли харакатлантирувчи куч эканлиги шубхасиздир. Бундан бошкарувни ислох килишнинг стратегик гояси мехнаткаш кишининг обрусини кутаришдан, чунки, иктисодиётни согломлаштиришнинг асоси булиб виждонан ва маъсулият билан мехнат килишга хизмат килади; ишчининг мехнатдан манфаатдорлигини кескин ошириш, уз кобилиятини тулик сарф этиш, уни жамиятни харакатлантирувчи кучларнинг умумий тизимига куйишдан иборат. Бунга факат ишчи ишлаб чикаришнин хакикий эгаси сифатида мехнат килган холдагина эришиш мумкин, бу жуда мураккаб масала, чунки инсон факат и</w:t>
      </w:r>
      <w:r>
        <w:rPr>
          <w:rFonts w:ascii="PANDA Baltic UZ" w:hAnsi="PANDA Baltic UZ"/>
        </w:rPr>
        <w:t>ж</w:t>
      </w:r>
      <w:r>
        <w:rPr>
          <w:rFonts w:ascii="PANDA Baltic UZ" w:hAnsi="PANDA Baltic UZ"/>
        </w:rPr>
        <w:t>тимоий шахс - яъни жамиятга боглик ва унинг таъсири остида булиб колмай. Табиий мавжудот  хамдир. Худди шунга боглик холда унинг шахсий манфаатларини (унга боглик холда хулки, харакатлари) хар доим хам ижтимоий манфаатлар билангина эмас, балки уз идроки манфаатлари билан хам мос келмайди. Кишилар уртасидаги иктисодий ва ижтимоий муносабатлар акс этувчи манфаатлар улар максадлари, мехнат интизоми, фаоллигига бевосита таъсир курсатади ва уларнинг харакатларини тартибга солади.</w:t>
      </w:r>
    </w:p>
    <w:p w:rsidR="00D47EA8" w:rsidRDefault="00D47EA8" w:rsidP="00D47EA8">
      <w:pPr>
        <w:spacing w:line="240" w:lineRule="auto"/>
        <w:ind w:firstLine="600"/>
        <w:rPr>
          <w:rFonts w:ascii="PANDA Baltic UZ" w:hAnsi="PANDA Baltic UZ"/>
        </w:rPr>
      </w:pPr>
      <w:r>
        <w:rPr>
          <w:rFonts w:ascii="PANDA Baltic UZ" w:hAnsi="PANDA Baltic UZ"/>
        </w:rPr>
        <w:t>Бозор муносабатларига утиш ишлаб чикариш ва бозорнинг с</w:t>
      </w:r>
      <w:r>
        <w:rPr>
          <w:rFonts w:ascii="PANDA Baltic UZ" w:hAnsi="PANDA Baltic UZ"/>
        </w:rPr>
        <w:t>а</w:t>
      </w:r>
      <w:r>
        <w:rPr>
          <w:rFonts w:ascii="PANDA Baltic UZ" w:hAnsi="PANDA Baltic UZ"/>
        </w:rPr>
        <w:t>марали узаро таъсирини, давлат бошкаруви ва корхоналарнинг уз-узини бошкаришнинг мутаносиб нисбатда булишини таъминловчи такомиллашган хужалик механизмини яратишга йуналтирилгандир. Давлат менежментининг асл максади баркарор ижтимоий йуналтирилган бозор иктисодиётини кучли демократик хукукий да</w:t>
      </w:r>
      <w:r>
        <w:rPr>
          <w:rFonts w:ascii="PANDA Baltic UZ" w:hAnsi="PANDA Baltic UZ"/>
        </w:rPr>
        <w:t>в</w:t>
      </w:r>
      <w:r>
        <w:rPr>
          <w:rFonts w:ascii="PANDA Baltic UZ" w:hAnsi="PANDA Baltic UZ"/>
        </w:rPr>
        <w:t>лат ва фукаролик жамиятини куришдан иборатдир.</w:t>
      </w:r>
    </w:p>
    <w:p w:rsidR="00D47EA8" w:rsidRDefault="00D47EA8" w:rsidP="00D47EA8">
      <w:pPr>
        <w:spacing w:line="240" w:lineRule="auto"/>
        <w:ind w:firstLine="700"/>
        <w:rPr>
          <w:rFonts w:ascii="PANDA Baltic UZ" w:hAnsi="PANDA Baltic UZ"/>
        </w:rPr>
      </w:pPr>
    </w:p>
    <w:p w:rsidR="00D47EA8" w:rsidRDefault="00D47EA8" w:rsidP="00D47EA8">
      <w:pPr>
        <w:numPr>
          <w:ilvl w:val="0"/>
          <w:numId w:val="2"/>
        </w:numPr>
        <w:spacing w:line="240" w:lineRule="auto"/>
        <w:jc w:val="center"/>
        <w:rPr>
          <w:rFonts w:ascii="PANDA Baltic UZ" w:hAnsi="PANDA Baltic UZ"/>
          <w:b/>
        </w:rPr>
      </w:pPr>
      <w:r>
        <w:rPr>
          <w:rFonts w:ascii="PANDA Baltic UZ" w:hAnsi="PANDA Baltic UZ"/>
          <w:b/>
        </w:rPr>
        <w:t>Бошкарув   социологиясининг   ва   психологиясининг   АКШда ривожланиши.</w:t>
      </w:r>
    </w:p>
    <w:p w:rsidR="00D47EA8" w:rsidRDefault="00D47EA8" w:rsidP="00D47EA8">
      <w:pPr>
        <w:spacing w:line="240" w:lineRule="auto"/>
        <w:ind w:firstLine="700"/>
        <w:rPr>
          <w:rFonts w:ascii="PANDA Baltic UZ" w:hAnsi="PANDA Baltic UZ"/>
        </w:rPr>
      </w:pPr>
    </w:p>
    <w:p w:rsidR="00D47EA8" w:rsidRDefault="00D47EA8" w:rsidP="00D47EA8">
      <w:pPr>
        <w:spacing w:line="240" w:lineRule="auto"/>
        <w:ind w:firstLine="700"/>
        <w:rPr>
          <w:rFonts w:ascii="PANDA Baltic UZ" w:hAnsi="PANDA Baltic UZ"/>
        </w:rPr>
      </w:pPr>
      <w:r>
        <w:rPr>
          <w:rFonts w:ascii="PANDA Baltic UZ" w:hAnsi="PANDA Baltic UZ"/>
        </w:rPr>
        <w:t>Бошкарув  социологияси  ва  психологияси  АКШда  кенг ривожланган булиб, узининг куплаб йуналишларига эга Ф.Тейлорнинг "Илмий менежмент" мактаби, Элтон Мейо асос солган "Инсоний муносабатлар", Дракернинг "Эмпирик", Ч.Бернарднинг "Ижтимоий тизим", Перроунинг "Инкирозли холатларда бошкарув" каби социологияси мактаблари бошкарув социологияси ривожланишида мухим ахамиятга эга булди.</w:t>
      </w:r>
    </w:p>
    <w:p w:rsidR="00D47EA8" w:rsidRDefault="00D47EA8" w:rsidP="00D47EA8">
      <w:pPr>
        <w:spacing w:line="240" w:lineRule="auto"/>
        <w:ind w:firstLine="700"/>
        <w:rPr>
          <w:rFonts w:ascii="PANDA Baltic UZ" w:hAnsi="PANDA Baltic UZ"/>
        </w:rPr>
      </w:pPr>
      <w:r>
        <w:rPr>
          <w:rFonts w:ascii="PANDA Baltic UZ" w:hAnsi="PANDA Baltic UZ"/>
        </w:rPr>
        <w:t>Менежментнинг социология-психологияси амалий томонлари куйидаги аник вазифаларни хал этишга: иктисодиётни бозор муносабатларига утишига, фойда олишга, ишлаб чикариш самарадорлигини ошириш, ахоли ижтимоий химоясини кучайтиришга, кишилар маънавий даражаларини устириш ва бошкаларга каратилгандир.</w:t>
      </w:r>
    </w:p>
    <w:p w:rsidR="00D47EA8" w:rsidRDefault="00D47EA8" w:rsidP="00D47EA8">
      <w:pPr>
        <w:spacing w:line="240" w:lineRule="auto"/>
        <w:ind w:firstLine="700"/>
        <w:rPr>
          <w:rFonts w:ascii="PANDA Baltic UZ" w:hAnsi="PANDA Baltic UZ"/>
        </w:rPr>
      </w:pPr>
      <w:r>
        <w:rPr>
          <w:rFonts w:ascii="PANDA Baltic UZ" w:hAnsi="PANDA Baltic UZ"/>
        </w:rPr>
        <w:t xml:space="preserve">Менежментнинг социология-психологияси - бу амалий кисми бошкарув тамойилларини узини эмас, балки уларни бошкарув амалиётида куллаш кобилияти, яъни улардан аник куринишларидан аник вазиятда, фойдалана олиш кобилиятини урганади. Унинг бошкариш назариясидан фарки у иктисодиётни бошкариш амалиётида конуниятлар, тамойиллари ва услубларидан фойдаланиш намуналарини ишлаб </w:t>
      </w:r>
      <w:r>
        <w:rPr>
          <w:rFonts w:ascii="PANDA Baltic UZ" w:hAnsi="PANDA Baltic UZ"/>
        </w:rPr>
        <w:lastRenderedPageBreak/>
        <w:t>чикаришдадир.</w:t>
      </w:r>
    </w:p>
    <w:p w:rsidR="00D47EA8" w:rsidRDefault="00D47EA8" w:rsidP="00D47EA8">
      <w:pPr>
        <w:spacing w:line="240" w:lineRule="auto"/>
        <w:ind w:firstLine="700"/>
        <w:rPr>
          <w:rFonts w:ascii="PANDA Baltic UZ" w:hAnsi="PANDA Baltic UZ"/>
        </w:rPr>
      </w:pPr>
      <w:r>
        <w:rPr>
          <w:rFonts w:ascii="PANDA Baltic UZ" w:hAnsi="PANDA Baltic UZ"/>
        </w:rPr>
        <w:t>Менежментнинг асосий вазифаси жамият ривожланишининг объектив конунлари талабларини хисобга олган холда ва иктисодиётни бошкариш амалиётини умумлаштириш асосида иктисодиётни самарали бошкариш учун зарур бир максадга йуналтирилган харакатлар тамойилларини ишлаб чикишдан иборат.</w:t>
      </w:r>
    </w:p>
    <w:p w:rsidR="00D47EA8" w:rsidRDefault="00D47EA8" w:rsidP="00D47EA8">
      <w:pPr>
        <w:spacing w:line="240" w:lineRule="auto"/>
        <w:ind w:firstLine="700"/>
        <w:rPr>
          <w:rFonts w:ascii="PANDA Baltic UZ" w:hAnsi="PANDA Baltic UZ"/>
        </w:rPr>
      </w:pPr>
      <w:r>
        <w:rPr>
          <w:rFonts w:ascii="PANDA Baltic UZ" w:hAnsi="PANDA Baltic UZ"/>
        </w:rPr>
        <w:t>Хулоса:</w:t>
      </w:r>
    </w:p>
    <w:p w:rsidR="00D47EA8" w:rsidRDefault="00D47EA8" w:rsidP="00D47EA8">
      <w:pPr>
        <w:spacing w:line="240" w:lineRule="auto"/>
        <w:ind w:firstLine="700"/>
        <w:rPr>
          <w:rFonts w:ascii="PANDA Baltic UZ" w:hAnsi="PANDA Baltic UZ"/>
        </w:rPr>
      </w:pPr>
      <w:r>
        <w:rPr>
          <w:rFonts w:ascii="PANDA Baltic UZ" w:hAnsi="PANDA Baltic UZ"/>
        </w:rPr>
        <w:t>Шундай килиб бошкарув социологияси ижтимоиий жараёнларни бошкариш усулларини, муносабатларини, хамда жамият таркибига муайян максад асосида таъсир курсатиш шакл ва усулларини урганувчи махсус социологик соха хисобланади. Унда кичик мехнат жамоасиданбошлаб то давлат бошкаруви тизимига кадар булган жараёнлар урганилади. Бошкарув социологияси доирасида давлатнинг ижтимоий иктисодий счиёсати ва уни бошкариш    ижро органлари томонидан кай даражада бажарилиши уз-узини бощшкариш, бошкаришнинг назарий ва амалий масалалари тадкик килинади.</w:t>
      </w:r>
    </w:p>
    <w:p w:rsidR="00D47EA8" w:rsidRDefault="00D47EA8" w:rsidP="00D47EA8">
      <w:pPr>
        <w:spacing w:line="240" w:lineRule="auto"/>
        <w:ind w:firstLine="700"/>
        <w:rPr>
          <w:rFonts w:ascii="PANDA Baltic UZ" w:hAnsi="PANDA Baltic UZ"/>
        </w:rPr>
      </w:pPr>
      <w:r>
        <w:rPr>
          <w:rFonts w:ascii="PANDA Baltic UZ" w:hAnsi="PANDA Baltic UZ"/>
        </w:rPr>
        <w:t>Бошкарув социологияси ва психологияси уз мохияти, тадкикот мазмунива характери билан иктисодиёт социологияси, мехнат социологияси, сиёсат социологияси, ижтимоий режалаштириш, прогнозлаштириш, психология ва менежмент фани билан чамбарчас богликдир. Бу фан менежмент фанининг асоси булиб у доимий равишда алокада булади, чунки менежмент фани бошкариш хакидаги фан булса, у бошкаларни ургатса, менежмент социологияси ва психологияси фани купрок инсонлар билан рахбарнинг муносабати, ишлаб чикариш самарадорлигини ошириш учун йул-йуриклар курсатилади ва таникли чет эл менежер ва психологларнинг илмий изланишлари, тадкикотлари асосида хамда инсоний муносабатлар асосида жамолага таъсир этилади.</w:t>
      </w:r>
    </w:p>
    <w:p w:rsidR="00D47EA8" w:rsidRDefault="00D47EA8" w:rsidP="00D47EA8">
      <w:pPr>
        <w:spacing w:line="240" w:lineRule="auto"/>
        <w:ind w:firstLine="700"/>
        <w:rPr>
          <w:rFonts w:ascii="PANDA Baltic UZ" w:hAnsi="PANDA Baltic UZ"/>
        </w:rPr>
      </w:pPr>
    </w:p>
    <w:p w:rsidR="00D47EA8" w:rsidRDefault="00D47EA8" w:rsidP="00D47EA8">
      <w:pPr>
        <w:spacing w:line="240" w:lineRule="auto"/>
        <w:ind w:firstLine="700"/>
        <w:rPr>
          <w:rFonts w:ascii="PANDA Baltic UZ" w:hAnsi="PANDA Baltic UZ"/>
          <w:b/>
        </w:rPr>
      </w:pPr>
      <w:r>
        <w:rPr>
          <w:rFonts w:ascii="PANDA Baltic UZ" w:hAnsi="PANDA Baltic UZ"/>
          <w:b/>
        </w:rPr>
        <w:t>Таянч иборалар:</w:t>
      </w:r>
    </w:p>
    <w:p w:rsidR="00D47EA8" w:rsidRDefault="00D47EA8" w:rsidP="00D47EA8">
      <w:pPr>
        <w:spacing w:line="240" w:lineRule="auto"/>
        <w:ind w:firstLine="700"/>
        <w:rPr>
          <w:rFonts w:ascii="PANDA Baltic UZ" w:hAnsi="PANDA Baltic UZ"/>
        </w:rPr>
      </w:pPr>
      <w:r>
        <w:rPr>
          <w:rFonts w:ascii="PANDA Baltic UZ" w:hAnsi="PANDA Baltic UZ"/>
        </w:rPr>
        <w:t>социология, бошкарув социологияси, эмперик социал тадкикот, ижтимоий сиёсий фаолият, бошкарув психологияси, сиёсат социологияси, прогнозлаштириш, психологик иклим, ижтимоий химоялаш, илмий менежмент, ижтимоий тизим, инкирозли холатларда бошкарув, психологик йуналишлар.</w:t>
      </w:r>
    </w:p>
    <w:p w:rsidR="00D47EA8" w:rsidRDefault="00D47EA8" w:rsidP="00D47EA8">
      <w:pPr>
        <w:spacing w:line="240" w:lineRule="auto"/>
        <w:ind w:firstLine="700"/>
        <w:rPr>
          <w:rFonts w:ascii="PANDA Baltic UZ" w:hAnsi="PANDA Baltic UZ"/>
        </w:rPr>
      </w:pPr>
      <w:r>
        <w:rPr>
          <w:rFonts w:ascii="PANDA Baltic UZ" w:hAnsi="PANDA Baltic UZ"/>
          <w:b/>
        </w:rPr>
        <w:t>Назорат саволлари:</w:t>
      </w:r>
    </w:p>
    <w:p w:rsidR="00D47EA8" w:rsidRDefault="00D47EA8" w:rsidP="00D47EA8">
      <w:pPr>
        <w:numPr>
          <w:ilvl w:val="0"/>
          <w:numId w:val="3"/>
        </w:numPr>
        <w:spacing w:line="240" w:lineRule="auto"/>
        <w:rPr>
          <w:rFonts w:ascii="Times New Roman CYR" w:hAnsi="Times New Roman CYR"/>
          <w:sz w:val="28"/>
        </w:rPr>
      </w:pPr>
      <w:r>
        <w:rPr>
          <w:rFonts w:ascii="Times New Roman CYR" w:hAnsi="Times New Roman CYR"/>
          <w:sz w:val="28"/>
        </w:rPr>
        <w:t>Бошкарув социологияси  ва унинг мохиятини айтиб беринг. .</w:t>
      </w:r>
    </w:p>
    <w:p w:rsidR="00D47EA8" w:rsidRDefault="00D47EA8" w:rsidP="00D47EA8">
      <w:pPr>
        <w:numPr>
          <w:ilvl w:val="0"/>
          <w:numId w:val="3"/>
        </w:numPr>
        <w:spacing w:line="240" w:lineRule="auto"/>
        <w:rPr>
          <w:rFonts w:ascii="Times New Roman CYR" w:hAnsi="Times New Roman CYR"/>
          <w:b/>
          <w:sz w:val="28"/>
        </w:rPr>
      </w:pPr>
      <w:r>
        <w:rPr>
          <w:rFonts w:ascii="Times New Roman CYR" w:hAnsi="Times New Roman CYR"/>
          <w:sz w:val="28"/>
        </w:rPr>
        <w:t>Бошкарув психологияси деганда нимани тушунасиз? .</w:t>
      </w:r>
    </w:p>
    <w:p w:rsidR="00D47EA8" w:rsidRDefault="00D47EA8" w:rsidP="00D47EA8">
      <w:pPr>
        <w:numPr>
          <w:ilvl w:val="0"/>
          <w:numId w:val="3"/>
        </w:numPr>
        <w:spacing w:line="240" w:lineRule="auto"/>
        <w:rPr>
          <w:rFonts w:ascii="Times New Roman CYR" w:hAnsi="Times New Roman CYR"/>
          <w:b/>
          <w:sz w:val="28"/>
        </w:rPr>
      </w:pPr>
      <w:r>
        <w:rPr>
          <w:rFonts w:ascii="Times New Roman CYR" w:hAnsi="Times New Roman CYR"/>
          <w:sz w:val="28"/>
        </w:rPr>
        <w:t>Менежмент социологияси ва психологияси фанининг предмети нимадан иборат?</w:t>
      </w:r>
    </w:p>
    <w:p w:rsidR="00D47EA8" w:rsidRDefault="00D47EA8" w:rsidP="00D47EA8">
      <w:pPr>
        <w:numPr>
          <w:ilvl w:val="0"/>
          <w:numId w:val="3"/>
        </w:numPr>
        <w:spacing w:line="240" w:lineRule="auto"/>
        <w:rPr>
          <w:rFonts w:ascii="PANDA Baltic UZ" w:hAnsi="PANDA Baltic UZ"/>
        </w:rPr>
      </w:pPr>
      <w:r>
        <w:rPr>
          <w:rFonts w:ascii="Times New Roman CYR" w:hAnsi="Times New Roman CYR"/>
          <w:sz w:val="28"/>
        </w:rPr>
        <w:t>Бошкарув социологияси ва психологияси каерда ривожланган ва асос  солинган?.</w:t>
      </w:r>
    </w:p>
    <w:p w:rsidR="00D47EA8" w:rsidRDefault="00D47EA8" w:rsidP="00D47EA8">
      <w:pPr>
        <w:numPr>
          <w:ilvl w:val="0"/>
          <w:numId w:val="3"/>
        </w:numPr>
        <w:spacing w:line="240" w:lineRule="auto"/>
        <w:rPr>
          <w:rFonts w:ascii="PANDA Baltic UZ" w:hAnsi="PANDA Baltic UZ"/>
        </w:rPr>
      </w:pPr>
      <w:r>
        <w:rPr>
          <w:rFonts w:ascii="Times New Roman CYR" w:hAnsi="Times New Roman CYR"/>
          <w:sz w:val="28"/>
        </w:rPr>
        <w:t>Менежмент социологияси ва психологияси фани кайси фанлар билан алокада булади?</w:t>
      </w:r>
    </w:p>
    <w:p w:rsidR="00D47EA8" w:rsidRDefault="00D47EA8" w:rsidP="00D47EA8">
      <w:pPr>
        <w:numPr>
          <w:ilvl w:val="0"/>
          <w:numId w:val="3"/>
        </w:numPr>
        <w:spacing w:line="240" w:lineRule="auto"/>
        <w:rPr>
          <w:rFonts w:ascii="PANDA Baltic UZ" w:hAnsi="PANDA Baltic UZ"/>
        </w:rPr>
      </w:pPr>
      <w:r>
        <w:rPr>
          <w:rFonts w:ascii="Times New Roman CYR" w:hAnsi="Times New Roman CYR"/>
          <w:sz w:val="28"/>
        </w:rPr>
        <w:t xml:space="preserve"> «    Илмий мактаб» асосчиларини айтиб беринг ?</w:t>
      </w:r>
    </w:p>
    <w:p w:rsidR="00D47EA8" w:rsidRDefault="00D47EA8" w:rsidP="00D47EA8">
      <w:pPr>
        <w:numPr>
          <w:ilvl w:val="12"/>
          <w:numId w:val="0"/>
        </w:numPr>
        <w:spacing w:line="240" w:lineRule="auto"/>
        <w:ind w:left="680"/>
        <w:rPr>
          <w:rFonts w:ascii="PANDA Baltic UZ" w:hAnsi="PANDA Baltic UZ"/>
        </w:rPr>
      </w:pPr>
      <w:r>
        <w:rPr>
          <w:rFonts w:ascii="Times New Roman CYR" w:hAnsi="Times New Roman CYR"/>
          <w:sz w:val="28"/>
        </w:rPr>
        <w:t xml:space="preserve">  </w:t>
      </w:r>
      <w:r>
        <w:rPr>
          <w:rFonts w:ascii="PANDA Baltic UZ" w:hAnsi="PANDA Baltic UZ"/>
        </w:rPr>
        <w:t>Асосий адабиёт</w:t>
      </w:r>
    </w:p>
    <w:p w:rsidR="00D47EA8" w:rsidRDefault="00D47EA8" w:rsidP="00D47EA8">
      <w:pPr>
        <w:numPr>
          <w:ilvl w:val="12"/>
          <w:numId w:val="0"/>
        </w:numPr>
        <w:spacing w:line="240" w:lineRule="auto"/>
        <w:rPr>
          <w:rFonts w:ascii="PANDA Baltic UZ" w:hAnsi="PANDA Baltic UZ"/>
        </w:rPr>
      </w:pPr>
      <w:r>
        <w:rPr>
          <w:rFonts w:ascii="PANDA Baltic UZ" w:hAnsi="PANDA Baltic UZ"/>
        </w:rPr>
        <w:t xml:space="preserve">1.А.А. Радугин ва бошкалар. Социология курси. М.1996.                              </w:t>
      </w:r>
    </w:p>
    <w:p w:rsidR="00D47EA8" w:rsidRDefault="00D47EA8" w:rsidP="00D47EA8">
      <w:pPr>
        <w:numPr>
          <w:ilvl w:val="12"/>
          <w:numId w:val="0"/>
        </w:numPr>
        <w:spacing w:line="240" w:lineRule="auto"/>
        <w:rPr>
          <w:rFonts w:ascii="PANDA Baltic UZ" w:hAnsi="PANDA Baltic UZ"/>
        </w:rPr>
      </w:pPr>
      <w:r>
        <w:rPr>
          <w:rFonts w:ascii="PANDA Baltic UZ" w:hAnsi="PANDA Baltic UZ"/>
        </w:rPr>
        <w:t>2.Практическая психология для менеджеров. М.1996.</w:t>
      </w:r>
    </w:p>
    <w:p w:rsidR="00D47EA8" w:rsidRDefault="00D47EA8" w:rsidP="00D47EA8">
      <w:pPr>
        <w:spacing w:line="240" w:lineRule="auto"/>
        <w:jc w:val="center"/>
        <w:rPr>
          <w:rFonts w:ascii="PANDA Baltic UZ" w:hAnsi="PANDA Baltic UZ"/>
        </w:rPr>
      </w:pPr>
      <w:r>
        <w:rPr>
          <w:rFonts w:ascii="PANDA Baltic UZ" w:hAnsi="PANDA Baltic UZ"/>
        </w:rPr>
        <w:lastRenderedPageBreak/>
        <w:t>Кушимча адабиёт</w:t>
      </w:r>
    </w:p>
    <w:p w:rsidR="00D47EA8" w:rsidRDefault="00D47EA8" w:rsidP="00D47EA8">
      <w:pPr>
        <w:numPr>
          <w:ilvl w:val="0"/>
          <w:numId w:val="4"/>
        </w:numPr>
        <w:spacing w:line="240" w:lineRule="auto"/>
        <w:rPr>
          <w:rFonts w:ascii="PANDA Baltic UZ" w:hAnsi="PANDA Baltic UZ"/>
        </w:rPr>
      </w:pPr>
      <w:r>
        <w:rPr>
          <w:rFonts w:ascii="PANDA Baltic UZ" w:hAnsi="PANDA Baltic UZ"/>
        </w:rPr>
        <w:t>И.А. Каримов. Буюк келажак сари. Т., «Узбекистон», 1999.</w:t>
      </w:r>
    </w:p>
    <w:p w:rsidR="00D47EA8" w:rsidRDefault="00D47EA8" w:rsidP="00D47EA8">
      <w:pPr>
        <w:numPr>
          <w:ilvl w:val="0"/>
          <w:numId w:val="4"/>
        </w:numPr>
        <w:spacing w:line="240" w:lineRule="auto"/>
        <w:rPr>
          <w:rFonts w:ascii="PANDA Baltic UZ" w:hAnsi="PANDA Baltic UZ"/>
        </w:rPr>
      </w:pPr>
      <w:r>
        <w:rPr>
          <w:rFonts w:ascii="PANDA Baltic UZ" w:hAnsi="PANDA Baltic UZ"/>
        </w:rPr>
        <w:t>М.Тошниёзов, И.Шарифбоев. корхоналарда бошкарув фаолияти асослари. Тошкент. 1995.</w:t>
      </w:r>
    </w:p>
    <w:p w:rsidR="00D47EA8" w:rsidRDefault="00D47EA8" w:rsidP="00D47EA8">
      <w:pPr>
        <w:numPr>
          <w:ilvl w:val="0"/>
          <w:numId w:val="4"/>
        </w:numPr>
        <w:spacing w:line="240" w:lineRule="auto"/>
        <w:rPr>
          <w:rFonts w:ascii="PANDA Baltic UZ" w:hAnsi="PANDA Baltic UZ"/>
        </w:rPr>
      </w:pPr>
      <w:r>
        <w:rPr>
          <w:rFonts w:ascii="PANDA Baltic UZ" w:hAnsi="PANDA Baltic UZ"/>
        </w:rPr>
        <w:t>Д.В. Валового. История менеджмента. М., «Инфра-М». 1997.</w:t>
      </w:r>
    </w:p>
    <w:p w:rsidR="005509E1" w:rsidRDefault="005509E1"/>
    <w:sectPr w:rsidR="005509E1" w:rsidSect="005509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CYR">
    <w:panose1 w:val="02020603050405020304"/>
    <w:charset w:val="CC"/>
    <w:family w:val="roman"/>
    <w:notTrueType/>
    <w:pitch w:val="variable"/>
    <w:sig w:usb0="00000203" w:usb1="00000000" w:usb2="00000000" w:usb3="00000000" w:csb0="00000005" w:csb1="00000000"/>
  </w:font>
  <w:font w:name="Times New Roman">
    <w:altName w:val="Courier New"/>
    <w:panose1 w:val="02020603050405020304"/>
    <w:charset w:val="CC"/>
    <w:family w:val="roman"/>
    <w:pitch w:val="variable"/>
    <w:sig w:usb0="20002A87" w:usb1="80000000" w:usb2="00000008" w:usb3="00000000" w:csb0="000001FF" w:csb1="00000000"/>
  </w:font>
  <w:font w:name="Bodo_uzb">
    <w:altName w:val="Times New Roman"/>
    <w:charset w:val="00"/>
    <w:family w:val="auto"/>
    <w:pitch w:val="variable"/>
    <w:sig w:usb0="00000203" w:usb1="00000000" w:usb2="00000000" w:usb3="00000000" w:csb0="00000005" w:csb1="00000000"/>
  </w:font>
  <w:font w:name="Calibri">
    <w:panose1 w:val="020F0502020204030204"/>
    <w:charset w:val="CC"/>
    <w:family w:val="swiss"/>
    <w:pitch w:val="variable"/>
    <w:sig w:usb0="A00002EF" w:usb1="4000207B" w:usb2="00000000" w:usb3="00000000" w:csb0="0000009F" w:csb1="00000000"/>
  </w:font>
  <w:font w:name="PANDA Baltic UZ">
    <w:altName w:val="Arial Narrow"/>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6A2C33"/>
    <w:multiLevelType w:val="singleLevel"/>
    <w:tmpl w:val="DD909924"/>
    <w:lvl w:ilvl="0">
      <w:start w:val="1"/>
      <w:numFmt w:val="decimal"/>
      <w:lvlText w:val="%1."/>
      <w:legacy w:legacy="1" w:legacySpace="0" w:legacyIndent="283"/>
      <w:lvlJc w:val="left"/>
      <w:pPr>
        <w:ind w:left="963" w:hanging="283"/>
      </w:pPr>
    </w:lvl>
  </w:abstractNum>
  <w:abstractNum w:abstractNumId="1">
    <w:nsid w:val="51EE59C7"/>
    <w:multiLevelType w:val="singleLevel"/>
    <w:tmpl w:val="D3F88D66"/>
    <w:lvl w:ilvl="0">
      <w:start w:val="1"/>
      <w:numFmt w:val="decimal"/>
      <w:lvlText w:val="%1. "/>
      <w:legacy w:legacy="1" w:legacySpace="0" w:legacyIndent="283"/>
      <w:lvlJc w:val="left"/>
      <w:pPr>
        <w:ind w:left="283" w:hanging="283"/>
      </w:pPr>
      <w:rPr>
        <w:rFonts w:ascii="Times New Roman CYR" w:hAnsi="Times New Roman CYR" w:hint="default"/>
        <w:b w:val="0"/>
        <w:i w:val="0"/>
        <w:sz w:val="28"/>
        <w:u w:val="none"/>
      </w:rPr>
    </w:lvl>
  </w:abstractNum>
  <w:abstractNum w:abstractNumId="2">
    <w:nsid w:val="6A4C2C9B"/>
    <w:multiLevelType w:val="singleLevel"/>
    <w:tmpl w:val="1AB27312"/>
    <w:lvl w:ilvl="0">
      <w:start w:val="4"/>
      <w:numFmt w:val="decimal"/>
      <w:lvlText w:val="%1. "/>
      <w:legacy w:legacy="1" w:legacySpace="0" w:legacyIndent="283"/>
      <w:lvlJc w:val="left"/>
      <w:pPr>
        <w:ind w:left="303" w:hanging="283"/>
      </w:pPr>
      <w:rPr>
        <w:rFonts w:ascii="Bodo_uzb" w:hAnsi="Bodo_uzb" w:hint="default"/>
        <w:b w:val="0"/>
        <w:i w:val="0"/>
        <w:sz w:val="24"/>
        <w:u w:val="none"/>
      </w:rPr>
    </w:lvl>
  </w:abstractNum>
  <w:abstractNum w:abstractNumId="3">
    <w:nsid w:val="76DB77F4"/>
    <w:multiLevelType w:val="singleLevel"/>
    <w:tmpl w:val="1AB27312"/>
    <w:lvl w:ilvl="0">
      <w:start w:val="4"/>
      <w:numFmt w:val="decimal"/>
      <w:lvlText w:val="%1. "/>
      <w:legacy w:legacy="1" w:legacySpace="0" w:legacyIndent="283"/>
      <w:lvlJc w:val="left"/>
      <w:pPr>
        <w:ind w:left="303" w:hanging="283"/>
      </w:pPr>
      <w:rPr>
        <w:rFonts w:ascii="Bodo_uzb" w:hAnsi="Bodo_uzb" w:hint="default"/>
        <w:b w:val="0"/>
        <w:i w:val="0"/>
        <w:sz w:val="24"/>
        <w:u w:val="none"/>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D47EA8"/>
    <w:rsid w:val="005509E1"/>
    <w:rsid w:val="00D47E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7EA8"/>
    <w:pPr>
      <w:widowControl w:val="0"/>
      <w:overflowPunct w:val="0"/>
      <w:autoSpaceDE w:val="0"/>
      <w:autoSpaceDN w:val="0"/>
      <w:adjustRightInd w:val="0"/>
      <w:spacing w:after="0" w:line="300" w:lineRule="auto"/>
      <w:ind w:firstLine="680"/>
      <w:jc w:val="both"/>
      <w:textAlignment w:val="baseline"/>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2020</Words>
  <Characters>11518</Characters>
  <Application>Microsoft Office Word</Application>
  <DocSecurity>0</DocSecurity>
  <Lines>95</Lines>
  <Paragraphs>27</Paragraphs>
  <ScaleCrop>false</ScaleCrop>
  <Company>Melkosoft</Company>
  <LinksUpToDate>false</LinksUpToDate>
  <CharactersWithSpaces>13511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2011-04-06T08:51:00Z</dcterms:created>
  <dcterms:modified xsi:type="dcterms:W3CDTF">2011-04-06T08:51:00Z</dcterms:modified>
</cp:coreProperties>
</file>